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9979095459" w:lineRule="auto"/>
        <w:ind w:left="28.72802734375" w:right="653.760986328125" w:firstLine="10.58395385742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Fundacja Inne Spojrzenie</w:t>
      </w:r>
      <w:r w:rsidDel="00000000" w:rsidR="00000000" w:rsidRPr="00000000">
        <w:rPr>
          <w:b w:val="1"/>
          <w:bCs w:val="1"/>
          <w:color w:val="222222"/>
          <w:sz w:val="21.599998474121094"/>
          <w:szCs w:val="21.59999847412109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zatrudni w Warszawie i Starych Babicach asystentów osobistych dla dorosłych osób w spektrum autyzmu.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283203125" w:line="277.6669979095459" w:lineRule="auto"/>
        <w:ind w:left="0" w:right="-19.19921875" w:firstLine="23.11203002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Wymagania: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Mile widziani absolwenci lub osoby studiujące na kierunkach: pedagogika, pedagogika specjalna, psychologia, rehabilitacja, asystent osoby niepełnosprawnej lub na kierunkach pokrewnych. 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dy nie posiadasz takiego wykształcenia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, ani doświadczenia,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a jesteś osobą empatyczną, kreatywną, optymistycznie postrzegającą świat, akceptującą i otwartą na poznawanie ludzi i ich neuroróżnorodności -Twoja aplikacja będzie mile widziana.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283203125" w:line="277.6669979095459" w:lineRule="auto"/>
        <w:ind w:left="23.112030029296875" w:right="59.4482421875" w:hanging="1.079940795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Warunki pracy: 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raca w elastycznym wymiarze czasu pracy. 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d kilku do 40 godzin w tygodniu, od poniedziałku do niedzieli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w niepełnym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wymiarze czasu uzgodnionym z osobą wspieraną i/lub jej opiekunem. Zapewniamy szkolenia i stałe wsparcie pozwalające zdobyć doświadczenie i podnosić kwalifikacje. Wynagrodzenie zależne od kwalifikacji 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oraz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skład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ek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na 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ZUS 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podatek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31 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50 zł/godz netto.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283203125" w:line="277.6669979095459" w:lineRule="auto"/>
        <w:ind w:left="29.80804443359375" w:right="24.949951171875" w:hanging="0.43197631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Obowiązki: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Rolą asystenta jest indywidualne wsparcie osoby w spektrum autyzmu podczas jej uczestnictwa w aktywnościach zgodnych z jej zainteresowaniami i potrzebami w dom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oraz przestrzeni publicznej</w:t>
      </w:r>
      <w:r w:rsidDel="00000000" w:rsidR="00000000" w:rsidRPr="00000000">
        <w:rPr>
          <w:color w:val="222222"/>
          <w:sz w:val="21.599998474121094"/>
          <w:szCs w:val="21.599998474121094"/>
          <w:rtl w:val="0"/>
        </w:rPr>
        <w:t xml:space="preserve">. Wsparcie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w czynnościach życia codziennego, aktywnościach rekreacyjno- sportowych, spotkaniach towarzyskich, wydarzeniach kulturalnych itp.,  Wsparcie odbywa się w ścisłej współpracy z osobą wspieraną.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283203125" w:line="499.8005676269531" w:lineRule="auto"/>
        <w:ind w:left="40.60798645019531" w:right="653.740157480316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highlight w:val="white"/>
          <w:u w:val="none"/>
          <w:vertAlign w:val="baseline"/>
          <w:rtl w:val="0"/>
        </w:rPr>
        <w:t xml:space="preserve">Mile widziane (niekonieczne) doświadczenie w pracy/kontaktach z osobami w spektrum</w:t>
      </w:r>
      <w:r w:rsidDel="00000000" w:rsidR="00000000" w:rsidRPr="00000000">
        <w:rPr>
          <w:color w:val="222222"/>
          <w:sz w:val="21.599998474121094"/>
          <w:szCs w:val="21.59999847412109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highlight w:val="white"/>
          <w:u w:val="none"/>
          <w:vertAlign w:val="baseline"/>
          <w:rtl w:val="0"/>
        </w:rPr>
        <w:t xml:space="preserve">autyzmu.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highlight w:val="white"/>
          <w:u w:val="none"/>
          <w:vertAlign w:val="baseline"/>
          <w:rtl w:val="0"/>
        </w:rPr>
        <w:t xml:space="preserve">Prosimy aplikować na adres: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highlight w:val="white"/>
          <w:u w:val="none"/>
          <w:vertAlign w:val="baseline"/>
          <w:rtl w:val="0"/>
        </w:rPr>
        <w:t xml:space="preserve">biuro@fundacjainnespojrzenie.pl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082763671875" w:line="240" w:lineRule="auto"/>
        <w:ind w:left="23.54400634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highlight w:val="white"/>
          <w:u w:val="none"/>
          <w:vertAlign w:val="baseline"/>
          <w:rtl w:val="0"/>
        </w:rPr>
        <w:t xml:space="preserve">W treści aplikacji proszę o podanie dzielnicy zamieszkania oraz koniecznie umieścić klauzulę: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28466796875" w:line="277.6669979095459" w:lineRule="auto"/>
        <w:ind w:left="30.024032592773438" w:right="-18.68408203125" w:hanging="0.86395263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.599998474121094"/>
          <w:szCs w:val="19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9.599998474121094"/>
          <w:szCs w:val="19.599998474121094"/>
          <w:u w:val="none"/>
          <w:shd w:fill="auto" w:val="clear"/>
          <w:vertAlign w:val="baseline"/>
          <w:rtl w:val="0"/>
        </w:rPr>
        <w:t xml:space="preserve">Wyrażam zgodę na przetwarzanie moich danych osobowych dla potrzeb niezbędnych do realizacji procesu tej oraz przyszłych rekrutacji (zgodnie z Ustawą z dnia 10 maja 2018 roku o ochronie danych osobowych (Dz. Ustaw z 2018, poz. 1000) oraz zgodnie z Rozporządzeniem Parlamentu Europejskiego i Rady (UE) 2016/679 z dnia 27 kwietnia 2016r w sprawie ochrony osób fizycznych w związku z przetwarzaniem danych osobowych i w sprawie swobodnego przepływu takich danych oraz uchylenia dyrektywy 95/46/WE (RODO).”</w:t>
      </w:r>
    </w:p>
    <w:sectPr>
      <w:pgSz w:h="16820" w:w="11880" w:orient="portrait"/>
      <w:pgMar w:bottom="7028.399658203125" w:top="714.000244140625" w:left="669.2639923095703" w:right="659.97192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