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4F" w:rsidRPr="003B6141" w:rsidRDefault="00F872B2" w:rsidP="0084322A">
      <w:pPr>
        <w:pStyle w:val="Tytu"/>
        <w:pBdr>
          <w:bottom w:val="single" w:sz="8" w:space="22" w:color="4F81BD" w:themeColor="accent1"/>
        </w:pBdr>
      </w:pPr>
      <w:r w:rsidRPr="003B6141">
        <w:t>Regulamin Konkursu o n</w:t>
      </w:r>
      <w:bookmarkStart w:id="0" w:name="_GoBack"/>
      <w:bookmarkEnd w:id="0"/>
      <w:r w:rsidRPr="003B6141">
        <w:t xml:space="preserve">agrodę im. Profesor Elżbiety </w:t>
      </w:r>
      <w:r w:rsidRPr="003B6141">
        <w:t>- Edycja VI</w:t>
      </w:r>
    </w:p>
    <w:p w:rsidR="00FC104F" w:rsidRPr="003B6141" w:rsidRDefault="003B6141" w:rsidP="003B6141">
      <w:pPr>
        <w:pStyle w:val="Teksttreci0"/>
        <w:shd w:val="clear" w:color="auto" w:fill="auto"/>
        <w:spacing w:before="60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</w:t>
      </w:r>
    </w:p>
    <w:p w:rsidR="00FC104F" w:rsidRPr="003B6141" w:rsidRDefault="00F872B2" w:rsidP="003B6141">
      <w:pPr>
        <w:pStyle w:val="Teksttreci0"/>
        <w:numPr>
          <w:ilvl w:val="0"/>
          <w:numId w:val="1"/>
        </w:numPr>
        <w:shd w:val="clear" w:color="auto" w:fill="auto"/>
        <w:tabs>
          <w:tab w:val="left" w:pos="574"/>
        </w:tabs>
        <w:ind w:left="660" w:hanging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Niniejszy regulamin, zwany dalej „Regulaminem”, określa zasady organizacji i warunki udziału w VI edycji konkursu o nagrodę im. Profesor Elżbiety Tarkowskiej, zwanego dalej </w:t>
      </w:r>
      <w:r w:rsidRPr="003B6141">
        <w:rPr>
          <w:rFonts w:ascii="Calibri Light" w:hAnsi="Calibri Light" w:cs="Calibri Light"/>
        </w:rPr>
        <w:t>„Konkursem”, organizowanego na podstawie Porozumienia zawartego w dniu 29 czerwca 2017 r. w Warszawie pomiędzy Ministrem Rodziny, Pracy i Polityki Społecznej, Polskim Towarzystwem Socjologicznym, Akademią Pedagogiki Specjalnej im. Marii Grzegorzewskiej Ins</w:t>
      </w:r>
      <w:r w:rsidRPr="003B6141">
        <w:rPr>
          <w:rFonts w:ascii="Calibri Light" w:hAnsi="Calibri Light" w:cs="Calibri Light"/>
        </w:rPr>
        <w:t>tytutem Filozofii i Socjologii, Instytutem Studiów Politycznych Polskiej Akademii Nauk wydawcą Kwartalnika „Kultura i Społeczeństwo”, zwanymi dalej „Organizatorami konkursu”.</w:t>
      </w:r>
    </w:p>
    <w:p w:rsidR="00FC104F" w:rsidRPr="003B6141" w:rsidRDefault="00F872B2" w:rsidP="003B6141">
      <w:pPr>
        <w:pStyle w:val="Teksttreci0"/>
        <w:numPr>
          <w:ilvl w:val="0"/>
          <w:numId w:val="1"/>
        </w:numPr>
        <w:shd w:val="clear" w:color="auto" w:fill="auto"/>
        <w:tabs>
          <w:tab w:val="left" w:pos="574"/>
        </w:tabs>
        <w:ind w:left="660" w:hanging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Celem Konkursu jest pogłębianie wiedzy o naturze ubóstwa oraz inspirowanie i prom</w:t>
      </w:r>
      <w:r w:rsidRPr="003B6141">
        <w:rPr>
          <w:rFonts w:ascii="Calibri Light" w:hAnsi="Calibri Light" w:cs="Calibri Light"/>
        </w:rPr>
        <w:t>owanie nowych form i metod przezwyciężania ubóstwa w Polsce przez promowanie wybitnych osiągnięć Profesor Elżbiety Tarkowskiej i popularyzację jej szczególnego rodzaju spojrzenia na sytuację osób dotkniętych ubóstwem.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2</w:t>
      </w:r>
    </w:p>
    <w:p w:rsidR="00FC104F" w:rsidRPr="003B6141" w:rsidRDefault="00F872B2" w:rsidP="003B6141">
      <w:pPr>
        <w:pStyle w:val="Teksttreci0"/>
        <w:shd w:val="clear" w:color="auto" w:fill="auto"/>
        <w:spacing w:after="400"/>
        <w:ind w:left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VI Edycja Konkursu organizowan</w:t>
      </w:r>
      <w:r w:rsidRPr="003B6141">
        <w:rPr>
          <w:rFonts w:ascii="Calibri Light" w:hAnsi="Calibri Light" w:cs="Calibri Light"/>
        </w:rPr>
        <w:t>a jest przez trzy instytucje: Polskie Towarzystwo Socjologiczne, Akademię Pedagogiki Specjalnej im. Marii Grzegorzewskiej, Instytut Studiów Politycznych Polskiej Akademii Nauk jako wydawcę Kwartalnika „Kultura i Społeczeństwo”.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3</w:t>
      </w:r>
    </w:p>
    <w:p w:rsidR="00FC104F" w:rsidRPr="003B6141" w:rsidRDefault="00F872B2" w:rsidP="003B6141">
      <w:pPr>
        <w:pStyle w:val="Teksttreci0"/>
        <w:numPr>
          <w:ilvl w:val="0"/>
          <w:numId w:val="2"/>
        </w:numPr>
        <w:shd w:val="clear" w:color="auto" w:fill="auto"/>
        <w:tabs>
          <w:tab w:val="left" w:pos="574"/>
        </w:tabs>
        <w:ind w:left="660" w:hanging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Nagroda w VI edycji , w</w:t>
      </w:r>
      <w:r w:rsidRPr="003B6141">
        <w:rPr>
          <w:rFonts w:ascii="Calibri Light" w:hAnsi="Calibri Light" w:cs="Calibri Light"/>
        </w:rPr>
        <w:t xml:space="preserve"> porozumieniu z Ministerstwem Rodziny i Polityki Społecznej, jest przyznawana wyłącznie w kategorii </w:t>
      </w:r>
      <w:r w:rsidRPr="003B6141">
        <w:rPr>
          <w:rFonts w:ascii="Calibri Light" w:hAnsi="Calibri Light" w:cs="Calibri Light"/>
          <w:i/>
          <w:iCs/>
        </w:rPr>
        <w:t>autorska (współautorska) praca naukowa</w:t>
      </w:r>
      <w:r w:rsidRPr="003B6141">
        <w:rPr>
          <w:rFonts w:ascii="Calibri Light" w:hAnsi="Calibri Light" w:cs="Calibri Light"/>
        </w:rPr>
        <w:t xml:space="preserve"> z zakresu nauk społecznych o problemach ubóstwa i wynikającego z niego wykluczenia społecznego, ogłoszona w roku popr</w:t>
      </w:r>
      <w:r w:rsidRPr="003B6141">
        <w:rPr>
          <w:rFonts w:ascii="Calibri Light" w:hAnsi="Calibri Light" w:cs="Calibri Light"/>
        </w:rPr>
        <w:t>zedzającym przyznanie Nagrody lub rok wcześniej. Praca powinna zostać opublikowana jako recenzowana monografia naukowa, recenzowany artykuł w polskim czasopiśmie naukowym albo rozdział w recenzowanej monografii zbiorowej.</w:t>
      </w:r>
    </w:p>
    <w:p w:rsidR="00FC104F" w:rsidRPr="003B6141" w:rsidRDefault="00F872B2" w:rsidP="003B6141">
      <w:pPr>
        <w:pStyle w:val="Teksttreci0"/>
        <w:numPr>
          <w:ilvl w:val="0"/>
          <w:numId w:val="2"/>
        </w:numPr>
        <w:shd w:val="clear" w:color="auto" w:fill="auto"/>
        <w:tabs>
          <w:tab w:val="left" w:pos="574"/>
        </w:tabs>
        <w:ind w:left="660" w:hanging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W kategorii przyznaje się jedną na</w:t>
      </w:r>
      <w:r w:rsidRPr="003B6141">
        <w:rPr>
          <w:rFonts w:ascii="Calibri Light" w:hAnsi="Calibri Light" w:cs="Calibri Light"/>
        </w:rPr>
        <w:t>grodę.</w:t>
      </w:r>
    </w:p>
    <w:p w:rsidR="00FC104F" w:rsidRPr="003B6141" w:rsidRDefault="00F872B2" w:rsidP="003B6141">
      <w:pPr>
        <w:pStyle w:val="Teksttreci0"/>
        <w:numPr>
          <w:ilvl w:val="0"/>
          <w:numId w:val="2"/>
        </w:numPr>
        <w:shd w:val="clear" w:color="auto" w:fill="auto"/>
        <w:tabs>
          <w:tab w:val="left" w:pos="574"/>
        </w:tabs>
        <w:ind w:left="660" w:hanging="6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Nagroda ma charakter pieniężny i wynosi 3 000 zł (słownie: trzy tysiące zł). Nagroda ta </w:t>
      </w:r>
      <w:r w:rsidRPr="003B6141">
        <w:rPr>
          <w:rFonts w:ascii="Calibri Light" w:hAnsi="Calibri Light" w:cs="Calibri Light"/>
        </w:rPr>
        <w:lastRenderedPageBreak/>
        <w:t>finansowana jest solidarnie przez Polskie Towarzystwo Socjologiczne, Akademię Pedagogiki Specjalnej im. Marii Grzegorzewskiej Instytut Filozofii i Socjologii, Ze</w:t>
      </w:r>
      <w:r w:rsidRPr="003B6141">
        <w:rPr>
          <w:rFonts w:ascii="Calibri Light" w:hAnsi="Calibri Light" w:cs="Calibri Light"/>
        </w:rPr>
        <w:t>spół Redakcyjny kwartalnika Polskiej Akademii Nauk „Kultura i Społeczeństwo” w składzie wskazanym w stopce redakcyjnej aktualnego na dzień ogłoszenia Konkursu numeru tego Kwartalnika oraz przez dr. Aleksandra Tarkowskiego.</w:t>
      </w:r>
    </w:p>
    <w:p w:rsidR="00FC104F" w:rsidRPr="003B6141" w:rsidRDefault="00F872B2" w:rsidP="003B6141">
      <w:pPr>
        <w:pStyle w:val="Teksttreci0"/>
        <w:numPr>
          <w:ilvl w:val="0"/>
          <w:numId w:val="2"/>
        </w:numPr>
        <w:shd w:val="clear" w:color="auto" w:fill="auto"/>
        <w:tabs>
          <w:tab w:val="left" w:pos="578"/>
        </w:tabs>
        <w:ind w:left="580" w:hanging="36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W Konkursie mogą brać udział </w:t>
      </w:r>
      <w:r w:rsidRPr="003B6141">
        <w:rPr>
          <w:rFonts w:ascii="Calibri Light" w:hAnsi="Calibri Light" w:cs="Calibri Light"/>
        </w:rPr>
        <w:t>tylko osoby fizyczne.</w:t>
      </w:r>
    </w:p>
    <w:p w:rsidR="00FC104F" w:rsidRPr="003B6141" w:rsidRDefault="00F872B2" w:rsidP="003B6141">
      <w:pPr>
        <w:pStyle w:val="Teksttreci0"/>
        <w:numPr>
          <w:ilvl w:val="0"/>
          <w:numId w:val="2"/>
        </w:numPr>
        <w:shd w:val="clear" w:color="auto" w:fill="auto"/>
        <w:tabs>
          <w:tab w:val="left" w:pos="578"/>
        </w:tabs>
        <w:spacing w:after="400"/>
        <w:ind w:left="22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Podmioty finansujące nagrodę przyznają zwycięzcy konkursu w finansowanej przez siebie kategorii dodatkową nagrodę w formie pieniężnej w wysokości odpowiadającej kwocie zaliczki na podatek dochodowy od osób fizycznych z tytułu wygranej</w:t>
      </w:r>
      <w:r w:rsidRPr="003B6141">
        <w:rPr>
          <w:rFonts w:ascii="Calibri Light" w:hAnsi="Calibri Light" w:cs="Calibri Light"/>
        </w:rPr>
        <w:t xml:space="preserve"> w Konkursie, liczonej od </w:t>
      </w:r>
      <w:proofErr w:type="spellStart"/>
      <w:r w:rsidRPr="003B6141">
        <w:rPr>
          <w:rFonts w:ascii="Calibri Light" w:hAnsi="Calibri Light" w:cs="Calibri Light"/>
        </w:rPr>
        <w:t>ubruttowionej</w:t>
      </w:r>
      <w:proofErr w:type="spellEnd"/>
      <w:r w:rsidRPr="003B6141">
        <w:rPr>
          <w:rFonts w:ascii="Calibri Light" w:hAnsi="Calibri Light" w:cs="Calibri Light"/>
        </w:rPr>
        <w:t xml:space="preserve"> o należny podatek dochodowy wartości nagrody pieniężnej. Kwota ta nie podlega wypłacie na rzecz uczestnika, lecz przeznaczona jest na zapłatę zaliczki na podatek dochodowy zgodnie z przepisami ustawy z dnia 26 lipca </w:t>
      </w:r>
      <w:r w:rsidRPr="003B6141">
        <w:rPr>
          <w:rFonts w:ascii="Calibri Light" w:hAnsi="Calibri Light" w:cs="Calibri Light"/>
        </w:rPr>
        <w:t>1991 r. o podatku dochodowym od osób fizycznych (Dz. U. z 2020 r. poz. 1426, z późn.zm.).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4</w:t>
      </w:r>
    </w:p>
    <w:p w:rsidR="00FC104F" w:rsidRPr="003B6141" w:rsidRDefault="00F872B2" w:rsidP="003B6141">
      <w:pPr>
        <w:pStyle w:val="Teksttreci0"/>
        <w:numPr>
          <w:ilvl w:val="0"/>
          <w:numId w:val="3"/>
        </w:numPr>
        <w:shd w:val="clear" w:color="auto" w:fill="auto"/>
        <w:tabs>
          <w:tab w:val="left" w:pos="578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Ogłoszenie o Konkursie wraz z treścią Regulaminu Konkursu i załącznikami jest publikowane do dnia 15 czerwca 2022 r. na </w:t>
      </w:r>
      <w:hyperlink r:id="rId9" w:history="1">
        <w:r w:rsidRPr="003B6141">
          <w:rPr>
            <w:rStyle w:val="Hipercze"/>
            <w:rFonts w:ascii="Calibri Light" w:hAnsi="Calibri Light" w:cs="Calibri Light"/>
          </w:rPr>
          <w:t>stronie internetowej Polskiego Towarzystw</w:t>
        </w:r>
        <w:r w:rsidRPr="003B6141">
          <w:rPr>
            <w:rStyle w:val="Hipercze"/>
            <w:rFonts w:ascii="Calibri Light" w:hAnsi="Calibri Light" w:cs="Calibri Light"/>
          </w:rPr>
          <w:t>a Socjologicznego</w:t>
        </w:r>
      </w:hyperlink>
      <w:r w:rsidRPr="003B6141">
        <w:rPr>
          <w:rFonts w:ascii="Calibri Light" w:hAnsi="Calibri Light" w:cs="Calibri Light"/>
        </w:rPr>
        <w:t xml:space="preserve">: </w:t>
      </w:r>
      <w:hyperlink r:id="rId10" w:history="1">
        <w:r w:rsidRPr="003B6141">
          <w:rPr>
            <w:rFonts w:ascii="Calibri Light" w:hAnsi="Calibri Light" w:cs="Calibri Light"/>
          </w:rPr>
          <w:t>,</w:t>
        </w:r>
      </w:hyperlink>
      <w:r w:rsidRPr="003B6141">
        <w:rPr>
          <w:rFonts w:ascii="Calibri Light" w:hAnsi="Calibri Light" w:cs="Calibri Light"/>
        </w:rPr>
        <w:t xml:space="preserve"> na </w:t>
      </w:r>
      <w:hyperlink r:id="rId11" w:history="1">
        <w:r w:rsidRPr="003B6141">
          <w:rPr>
            <w:rStyle w:val="Hipercze"/>
            <w:rFonts w:ascii="Calibri Light" w:hAnsi="Calibri Light" w:cs="Calibri Light"/>
          </w:rPr>
          <w:t>stronie internetowej Akademii Pedagogiki Specjalnej im. Marii Grzegorzewskiej</w:t>
        </w:r>
      </w:hyperlink>
      <w:r w:rsidR="003B6141">
        <w:rPr>
          <w:rFonts w:ascii="Calibri Light" w:hAnsi="Calibri Light" w:cs="Calibri Light"/>
        </w:rPr>
        <w:t xml:space="preserve"> </w:t>
      </w:r>
      <w:hyperlink r:id="rId12" w:history="1">
        <w:r w:rsidRPr="003B6141">
          <w:rPr>
            <w:rFonts w:ascii="Calibri Light" w:hAnsi="Calibri Light" w:cs="Calibri Light"/>
          </w:rPr>
          <w:t xml:space="preserve"> </w:t>
        </w:r>
      </w:hyperlink>
      <w:r w:rsidRPr="003B6141">
        <w:rPr>
          <w:rFonts w:ascii="Calibri Light" w:hAnsi="Calibri Light" w:cs="Calibri Light"/>
        </w:rPr>
        <w:t xml:space="preserve">oraz </w:t>
      </w:r>
      <w:hyperlink r:id="rId13" w:history="1">
        <w:r w:rsidRPr="003B6141">
          <w:rPr>
            <w:rStyle w:val="Hipercze"/>
            <w:rFonts w:ascii="Calibri Light" w:hAnsi="Calibri Light" w:cs="Calibri Light"/>
          </w:rPr>
          <w:t>na stronie internetowej Kwartalnika „Kultura i</w:t>
        </w:r>
        <w:r w:rsidRPr="003B6141">
          <w:rPr>
            <w:rStyle w:val="Hipercze"/>
            <w:rFonts w:ascii="Calibri Light" w:hAnsi="Calibri Light" w:cs="Calibri Light"/>
          </w:rPr>
          <w:t xml:space="preserve"> Społeczeństwo”</w:t>
        </w:r>
      </w:hyperlink>
      <w:r w:rsidRPr="003B6141">
        <w:rPr>
          <w:rFonts w:ascii="Calibri Light" w:hAnsi="Calibri Light" w:cs="Calibri Light"/>
        </w:rPr>
        <w:t>:</w:t>
      </w:r>
      <w:hyperlink r:id="rId14" w:history="1">
        <w:r w:rsidRPr="003B6141">
          <w:rPr>
            <w:rFonts w:ascii="Calibri Light" w:hAnsi="Calibri Light" w:cs="Calibri Light"/>
          </w:rPr>
          <w:t xml:space="preserve"> </w:t>
        </w:r>
      </w:hyperlink>
    </w:p>
    <w:p w:rsidR="00FC104F" w:rsidRPr="003B6141" w:rsidRDefault="00F872B2" w:rsidP="003B6141">
      <w:pPr>
        <w:pStyle w:val="Teksttreci0"/>
        <w:numPr>
          <w:ilvl w:val="0"/>
          <w:numId w:val="3"/>
        </w:numPr>
        <w:shd w:val="clear" w:color="auto" w:fill="auto"/>
        <w:tabs>
          <w:tab w:val="left" w:pos="578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Procedura konkursowa rozpoczyna się z chwilą umieszczenia ogłoszenia o Konkursie wraz z Regulaminem Konkursu na </w:t>
      </w:r>
      <w:hyperlink r:id="rId15" w:history="1">
        <w:r w:rsidR="003B6141" w:rsidRPr="003B6141">
          <w:rPr>
            <w:rStyle w:val="Hipercze"/>
            <w:rFonts w:ascii="Calibri Light" w:hAnsi="Calibri Light" w:cs="Calibri Light"/>
          </w:rPr>
          <w:t>stronie internetowej Polskiego Towarzystwa Socjologicznego</w:t>
        </w:r>
      </w:hyperlink>
      <w:r w:rsidR="003B6141" w:rsidRPr="003B6141">
        <w:rPr>
          <w:rFonts w:ascii="Calibri Light" w:hAnsi="Calibri Light" w:cs="Calibri Light"/>
        </w:rPr>
        <w:t xml:space="preserve">: </w:t>
      </w:r>
      <w:hyperlink r:id="rId16" w:history="1">
        <w:r w:rsidR="003B6141" w:rsidRPr="003B6141">
          <w:rPr>
            <w:rFonts w:ascii="Calibri Light" w:hAnsi="Calibri Light" w:cs="Calibri Light"/>
          </w:rPr>
          <w:t>,</w:t>
        </w:r>
      </w:hyperlink>
      <w:r w:rsidR="003B6141" w:rsidRPr="003B6141">
        <w:rPr>
          <w:rFonts w:ascii="Calibri Light" w:hAnsi="Calibri Light" w:cs="Calibri Light"/>
        </w:rPr>
        <w:t xml:space="preserve"> na </w:t>
      </w:r>
      <w:hyperlink r:id="rId17" w:history="1">
        <w:r w:rsidR="003B6141" w:rsidRPr="003B6141">
          <w:rPr>
            <w:rStyle w:val="Hipercze"/>
            <w:rFonts w:ascii="Calibri Light" w:hAnsi="Calibri Light" w:cs="Calibri Light"/>
          </w:rPr>
          <w:t>stronie internetowej Akademii Pedagogiki Specjalnej im. Marii Grzegorzewskiej</w:t>
        </w:r>
      </w:hyperlink>
      <w:r w:rsidR="003B6141">
        <w:rPr>
          <w:rFonts w:ascii="Calibri Light" w:hAnsi="Calibri Light" w:cs="Calibri Light"/>
        </w:rPr>
        <w:t xml:space="preserve"> </w:t>
      </w:r>
      <w:hyperlink r:id="rId18" w:history="1">
        <w:r w:rsidR="003B6141" w:rsidRPr="003B6141">
          <w:rPr>
            <w:rFonts w:ascii="Calibri Light" w:hAnsi="Calibri Light" w:cs="Calibri Light"/>
          </w:rPr>
          <w:t xml:space="preserve"> </w:t>
        </w:r>
      </w:hyperlink>
      <w:r w:rsidR="003B6141" w:rsidRPr="003B6141">
        <w:rPr>
          <w:rFonts w:ascii="Calibri Light" w:hAnsi="Calibri Light" w:cs="Calibri Light"/>
        </w:rPr>
        <w:t xml:space="preserve">oraz </w:t>
      </w:r>
      <w:hyperlink r:id="rId19" w:history="1">
        <w:r w:rsidR="003B6141" w:rsidRPr="003B6141">
          <w:rPr>
            <w:rStyle w:val="Hipercze"/>
            <w:rFonts w:ascii="Calibri Light" w:hAnsi="Calibri Light" w:cs="Calibri Light"/>
          </w:rPr>
          <w:t>na stronie internetowej Kwartalnika „Kultura i Społeczeństwo”</w:t>
        </w:r>
      </w:hyperlink>
    </w:p>
    <w:p w:rsidR="00FC104F" w:rsidRPr="003B6141" w:rsidRDefault="00F872B2" w:rsidP="003B6141">
      <w:pPr>
        <w:pStyle w:val="Teksttreci0"/>
        <w:numPr>
          <w:ilvl w:val="0"/>
          <w:numId w:val="3"/>
        </w:numPr>
        <w:shd w:val="clear" w:color="auto" w:fill="auto"/>
        <w:tabs>
          <w:tab w:val="left" w:pos="578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Organizatorzy i Partnerzy Konkursu mogą rozpowszechniać informacje o Konkursie, które mogą</w:t>
      </w:r>
    </w:p>
    <w:p w:rsidR="00FC104F" w:rsidRPr="003B6141" w:rsidRDefault="00F872B2" w:rsidP="003B6141">
      <w:pPr>
        <w:pStyle w:val="Teksttreci0"/>
        <w:shd w:val="clear" w:color="auto" w:fill="auto"/>
        <w:spacing w:after="400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być publikowane w prasie, radiu, telewizji lub w Internecie.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5</w:t>
      </w:r>
    </w:p>
    <w:p w:rsidR="00FC104F" w:rsidRPr="003B6141" w:rsidRDefault="00F872B2" w:rsidP="003B6141">
      <w:pPr>
        <w:pStyle w:val="Teksttreci0"/>
        <w:numPr>
          <w:ilvl w:val="0"/>
          <w:numId w:val="4"/>
        </w:numPr>
        <w:shd w:val="clear" w:color="auto" w:fill="auto"/>
        <w:tabs>
          <w:tab w:val="left" w:pos="578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Pra</w:t>
      </w:r>
      <w:r w:rsidRPr="003B6141">
        <w:rPr>
          <w:rFonts w:ascii="Calibri Light" w:hAnsi="Calibri Light" w:cs="Calibri Light"/>
        </w:rPr>
        <w:t>ce na Konkurs VI Edycji mogą być zgłaszane przez autorów, instytucje naukowe lub towarzystwa naukowe.</w:t>
      </w:r>
    </w:p>
    <w:p w:rsidR="00FC104F" w:rsidRPr="003B6141" w:rsidRDefault="00F872B2" w:rsidP="003B6141">
      <w:pPr>
        <w:pStyle w:val="Teksttreci0"/>
        <w:numPr>
          <w:ilvl w:val="0"/>
          <w:numId w:val="4"/>
        </w:numPr>
        <w:shd w:val="clear" w:color="auto" w:fill="auto"/>
        <w:tabs>
          <w:tab w:val="left" w:pos="578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Nagroda może zostać przyznana autorom albo współautorom prac zgłoszonych do Konkursu.</w:t>
      </w:r>
    </w:p>
    <w:p w:rsidR="00FC104F" w:rsidRPr="003B6141" w:rsidRDefault="00F872B2" w:rsidP="003B6141">
      <w:pPr>
        <w:pStyle w:val="Teksttreci0"/>
        <w:numPr>
          <w:ilvl w:val="0"/>
          <w:numId w:val="4"/>
        </w:numPr>
        <w:shd w:val="clear" w:color="auto" w:fill="auto"/>
        <w:tabs>
          <w:tab w:val="left" w:pos="569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W przypadku nagrodzenia pracy współautorskiej nagroda nie ulega </w:t>
      </w:r>
      <w:r w:rsidRPr="003B6141">
        <w:rPr>
          <w:rFonts w:ascii="Calibri Light" w:hAnsi="Calibri Light" w:cs="Calibri Light"/>
        </w:rPr>
        <w:t>zwielokrotnieniu i jest wypłacana w równych częściach dla każdego z autorów.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6</w:t>
      </w:r>
    </w:p>
    <w:p w:rsidR="00FC104F" w:rsidRPr="003B6141" w:rsidRDefault="00F872B2" w:rsidP="003B6141">
      <w:pPr>
        <w:pStyle w:val="Teksttreci0"/>
        <w:shd w:val="clear" w:color="auto" w:fill="auto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Prace na Konkurs VI Edycji wraz ze skanem podpisanego odpowiedniego formularza zgłoszeniowego stanowiącego załącznik nr 1 albo nr 2 do niniejszego Regulaminu, należy przesłać</w:t>
      </w:r>
      <w:r w:rsidRPr="003B6141">
        <w:rPr>
          <w:rFonts w:ascii="Calibri Light" w:hAnsi="Calibri Light" w:cs="Calibri Light"/>
        </w:rPr>
        <w:t xml:space="preserve"> do Biura Polskiego Towarzystwa Socjologicznego, będącego podmiotem realizującym procedurę konkursową, na adres</w:t>
      </w:r>
      <w:r w:rsidR="003B6141">
        <w:rPr>
          <w:rFonts w:ascii="Calibri Light" w:hAnsi="Calibri Light" w:cs="Calibri Light"/>
        </w:rPr>
        <w:t xml:space="preserve"> e-mail:</w:t>
      </w:r>
      <w:hyperlink r:id="rId20" w:history="1">
        <w:r w:rsidRPr="003B6141">
          <w:rPr>
            <w:rFonts w:ascii="Calibri Light" w:hAnsi="Calibri Light" w:cs="Calibri Light"/>
          </w:rPr>
          <w:t xml:space="preserve"> </w:t>
        </w:r>
        <w:r w:rsidRPr="003B6141">
          <w:rPr>
            <w:rFonts w:ascii="Calibri Light" w:hAnsi="Calibri Light" w:cs="Calibri Light"/>
            <w:color w:val="0000FF"/>
          </w:rPr>
          <w:t>konkurstarkowskiej@pts.org.pl</w:t>
        </w:r>
        <w:r w:rsidRPr="003B6141">
          <w:rPr>
            <w:rFonts w:ascii="Calibri Light" w:hAnsi="Calibri Light" w:cs="Calibri Light"/>
            <w:color w:val="004080"/>
          </w:rPr>
          <w:t>.</w:t>
        </w:r>
      </w:hyperlink>
      <w:r w:rsidRPr="003B6141">
        <w:rPr>
          <w:rFonts w:ascii="Calibri Light" w:hAnsi="Calibri Light" w:cs="Calibri Light"/>
          <w:color w:val="004080"/>
        </w:rPr>
        <w:t xml:space="preserve"> </w:t>
      </w:r>
      <w:r w:rsidRPr="003B6141">
        <w:rPr>
          <w:rFonts w:ascii="Calibri Light" w:hAnsi="Calibri Light" w:cs="Calibri Light"/>
          <w:color w:val="202124"/>
        </w:rPr>
        <w:t>do dnia 20 września 2022 r. do godz. 23:59:59.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7</w:t>
      </w:r>
    </w:p>
    <w:p w:rsidR="00FC104F" w:rsidRPr="003B6141" w:rsidRDefault="00F872B2" w:rsidP="003B6141">
      <w:pPr>
        <w:pStyle w:val="Teksttreci0"/>
        <w:numPr>
          <w:ilvl w:val="0"/>
          <w:numId w:val="5"/>
        </w:numPr>
        <w:shd w:val="clear" w:color="auto" w:fill="auto"/>
        <w:tabs>
          <w:tab w:val="left" w:pos="569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Prace konk</w:t>
      </w:r>
      <w:r w:rsidRPr="003B6141">
        <w:rPr>
          <w:rFonts w:ascii="Calibri Light" w:hAnsi="Calibri Light" w:cs="Calibri Light"/>
        </w:rPr>
        <w:t>ursowe należy przesłać w postaci elektronicznej w formacie pdf. (</w:t>
      </w:r>
      <w:proofErr w:type="spellStart"/>
      <w:r w:rsidRPr="003B6141">
        <w:rPr>
          <w:rFonts w:ascii="Calibri Light" w:hAnsi="Calibri Light" w:cs="Calibri Light"/>
        </w:rPr>
        <w:t>Portable</w:t>
      </w:r>
      <w:proofErr w:type="spellEnd"/>
      <w:r w:rsidRPr="003B6141">
        <w:rPr>
          <w:rFonts w:ascii="Calibri Light" w:hAnsi="Calibri Light" w:cs="Calibri Light"/>
        </w:rPr>
        <w:t xml:space="preserve"> </w:t>
      </w:r>
      <w:proofErr w:type="spellStart"/>
      <w:r w:rsidRPr="003B6141">
        <w:rPr>
          <w:rFonts w:ascii="Calibri Light" w:hAnsi="Calibri Light" w:cs="Calibri Light"/>
        </w:rPr>
        <w:t>Document</w:t>
      </w:r>
      <w:proofErr w:type="spellEnd"/>
      <w:r w:rsidRPr="003B6141">
        <w:rPr>
          <w:rFonts w:ascii="Calibri Light" w:hAnsi="Calibri Light" w:cs="Calibri Light"/>
        </w:rPr>
        <w:t xml:space="preserve"> Format).</w:t>
      </w:r>
    </w:p>
    <w:p w:rsidR="00FC104F" w:rsidRPr="003B6141" w:rsidRDefault="00F872B2" w:rsidP="003B6141">
      <w:pPr>
        <w:pStyle w:val="Teksttreci0"/>
        <w:numPr>
          <w:ilvl w:val="0"/>
          <w:numId w:val="5"/>
        </w:numPr>
        <w:shd w:val="clear" w:color="auto" w:fill="auto"/>
        <w:tabs>
          <w:tab w:val="left" w:pos="569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Zgłaszający pracę podaje informację o wszystkich osobach, którym przysługują prawa autorskie i prawa pokrewne do pracy konkursowej wraz z oświadczeniami tych osób o</w:t>
      </w:r>
      <w:r w:rsidRPr="003B6141">
        <w:rPr>
          <w:rFonts w:ascii="Calibri Light" w:hAnsi="Calibri Light" w:cs="Calibri Light"/>
        </w:rPr>
        <w:t xml:space="preserve"> ich zgodzie na udział w Konkursie na zasadach określonych w Regulaminie, oraz oświadczenie autora, iż przedstawiana praca konkursowa jest wolna od wad prawnych i nie narusza praw osób trzecich i ich dóbr osobistych.</w:t>
      </w:r>
    </w:p>
    <w:p w:rsidR="00FC104F" w:rsidRPr="003B6141" w:rsidRDefault="00F872B2" w:rsidP="003B6141">
      <w:pPr>
        <w:pStyle w:val="Teksttreci0"/>
        <w:numPr>
          <w:ilvl w:val="0"/>
          <w:numId w:val="5"/>
        </w:numPr>
        <w:shd w:val="clear" w:color="auto" w:fill="auto"/>
        <w:tabs>
          <w:tab w:val="left" w:pos="569"/>
        </w:tabs>
        <w:spacing w:after="400"/>
        <w:ind w:left="580" w:hanging="42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Przystąpienie do Konkursu jest równozna</w:t>
      </w:r>
      <w:r w:rsidRPr="003B6141">
        <w:rPr>
          <w:rFonts w:ascii="Calibri Light" w:hAnsi="Calibri Light" w:cs="Calibri Light"/>
        </w:rPr>
        <w:t>czne z oświadczeniem, że praca zgłoszona do Konkursu jest wynikiem twórczości osoby lub osób biorących udział w Konkursie (utwór) i że prawa autorskie do utworu nie są niczym ograniczone.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8</w:t>
      </w:r>
    </w:p>
    <w:p w:rsidR="00FC104F" w:rsidRPr="003B6141" w:rsidRDefault="00F872B2" w:rsidP="003B6141">
      <w:pPr>
        <w:pStyle w:val="Teksttreci0"/>
        <w:shd w:val="clear" w:color="auto" w:fill="auto"/>
        <w:spacing w:after="400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Organizatorzy nie odsyłają prac biorących udział w Konkursie.</w:t>
      </w:r>
    </w:p>
    <w:p w:rsidR="00FC104F" w:rsidRPr="003B6141" w:rsidRDefault="00F872B2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§</w:t>
      </w:r>
      <w:r w:rsidR="003B6141">
        <w:rPr>
          <w:rFonts w:ascii="Calibri Light" w:hAnsi="Calibri Light" w:cs="Calibri Light"/>
        </w:rPr>
        <w:t xml:space="preserve"> 9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9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Osoba nagrodzona w Konkursie zostanie wyłoniona przez Kapitułę Konkursu, złożoną z przedstawicieli oddelegowanych przez Organizatorów VI Edycji Konkursu.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9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Każdy Organizator VI Edycji Konkursu deleguje jedną osobę do prac w Kapitule Konkursu.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9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W skład Kap</w:t>
      </w:r>
      <w:r w:rsidRPr="003B6141">
        <w:rPr>
          <w:rFonts w:ascii="Calibri Light" w:hAnsi="Calibri Light" w:cs="Calibri Light"/>
        </w:rPr>
        <w:t>ituły Konkursu wchodzą oprócz osób reprezentujących Organizatorów VI Edycji także syn Profesor Elżbiety Tarkowskiej dr Aleksander Tarkowski oraz przedstawiciel Instytutu</w:t>
      </w:r>
    </w:p>
    <w:p w:rsidR="00FC104F" w:rsidRPr="003B6141" w:rsidRDefault="00F872B2" w:rsidP="003B6141">
      <w:pPr>
        <w:pStyle w:val="Teksttreci0"/>
        <w:shd w:val="clear" w:color="auto" w:fill="auto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Socjologii Uniwersytetu Łódzkiego - jednostki specjalizującej się w badaniu problematy</w:t>
      </w:r>
      <w:r w:rsidRPr="003B6141">
        <w:rPr>
          <w:rFonts w:ascii="Calibri Light" w:hAnsi="Calibri Light" w:cs="Calibri Light"/>
        </w:rPr>
        <w:t>ki ubóstwa i wykluczenia społecznego - zwani Partnerami Konkursu.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Kapituła Konkursu może powoływać do współudziału w jej pracach ekspertów.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Przewodniczącym Kapituły VI Edycji Konkursu jest jej członek delegowany przez Polskie Towarzystwo Socjologiczne.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Pol</w:t>
      </w:r>
      <w:r w:rsidRPr="003B6141">
        <w:rPr>
          <w:rFonts w:ascii="Calibri Light" w:hAnsi="Calibri Light" w:cs="Calibri Light"/>
        </w:rPr>
        <w:t>skie Towarzystwo Socjologiczne koordynuje prace Kapituły Konkursu oraz prowadzi sekretariat Konkursu w szczególności: prowadzi działania związane z organizacją Konkursu, obsługuje posiedzenia Kapituły Konkursu, archiwizuje dokumenty dot. Konkursu i upowsze</w:t>
      </w:r>
      <w:r w:rsidRPr="003B6141">
        <w:rPr>
          <w:rFonts w:ascii="Calibri Light" w:hAnsi="Calibri Light" w:cs="Calibri Light"/>
        </w:rPr>
        <w:t>chnia informacje o Konkursie.</w:t>
      </w:r>
    </w:p>
    <w:p w:rsidR="00FC104F" w:rsidRPr="003B6141" w:rsidRDefault="00F872B2" w:rsidP="003B6141">
      <w:pPr>
        <w:pStyle w:val="Teksttreci0"/>
        <w:numPr>
          <w:ilvl w:val="0"/>
          <w:numId w:val="6"/>
        </w:numPr>
        <w:shd w:val="clear" w:color="auto" w:fill="auto"/>
        <w:tabs>
          <w:tab w:val="left" w:pos="566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Za udział w pracach Kapituły VI Edycji Konkursu jej członkom oraz powołanym ekspertom nie przysługuje wynagrodzenie ani zwrot kosztów podróży.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10</w:t>
      </w:r>
    </w:p>
    <w:p w:rsidR="00FC104F" w:rsidRPr="003B6141" w:rsidRDefault="00F872B2" w:rsidP="003B6141">
      <w:pPr>
        <w:pStyle w:val="Teksttreci0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Nagrodzona praca powinna wyróżniać się wysokim poziomem merytorycznym, a </w:t>
      </w:r>
      <w:r w:rsidRPr="003B6141">
        <w:rPr>
          <w:rFonts w:ascii="Calibri Light" w:hAnsi="Calibri Light" w:cs="Calibri Light"/>
        </w:rPr>
        <w:t>jednocześnie „współczynnikiem humanistycznym” - zgodnie z podejściem wyłożonym w pracy „Zrozumieć biednego. O dawnej i obecnej biedzie w Polsce” pod red. Elżbiety Tarkowskiej, Warszawa 2000.</w:t>
      </w:r>
    </w:p>
    <w:p w:rsidR="00FC104F" w:rsidRPr="003B6141" w:rsidRDefault="00F872B2" w:rsidP="003B6141">
      <w:pPr>
        <w:pStyle w:val="Teksttreci0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W Konkursie nagrodzona będzie praca opublikowana mająca szczególn</w:t>
      </w:r>
      <w:r w:rsidRPr="003B6141">
        <w:rPr>
          <w:rFonts w:ascii="Calibri Light" w:hAnsi="Calibri Light" w:cs="Calibri Light"/>
        </w:rPr>
        <w:t>e znaczenie dla kształtowania debaty publicznej w Polsce dotycząca problematyki ubóstwa i wykluczenia społecznego.</w:t>
      </w:r>
    </w:p>
    <w:p w:rsidR="00FC104F" w:rsidRPr="003B6141" w:rsidRDefault="00F872B2" w:rsidP="003B6141">
      <w:pPr>
        <w:pStyle w:val="Teksttreci0"/>
        <w:numPr>
          <w:ilvl w:val="0"/>
          <w:numId w:val="7"/>
        </w:numPr>
        <w:shd w:val="clear" w:color="auto" w:fill="auto"/>
        <w:tabs>
          <w:tab w:val="left" w:pos="566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Organizatorzy zastrzegają sobie prawo zakończenia VI Edycji Konkursu bez przyznania nagrody.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11</w:t>
      </w:r>
    </w:p>
    <w:p w:rsidR="00FC104F" w:rsidRPr="003B6141" w:rsidRDefault="00F872B2" w:rsidP="003B6141">
      <w:pPr>
        <w:pStyle w:val="Teksttreci0"/>
        <w:shd w:val="clear" w:color="auto" w:fill="auto"/>
        <w:tabs>
          <w:tab w:val="left" w:pos="566"/>
        </w:tabs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Wręczenie Nagrody odbędzie się w czasie o</w:t>
      </w:r>
      <w:r w:rsidRPr="003B6141">
        <w:rPr>
          <w:rFonts w:ascii="Calibri Light" w:hAnsi="Calibri Light" w:cs="Calibri Light"/>
        </w:rPr>
        <w:t>bchodów Międzynarodowego Dnia Walki z Ubóstwem i Wykluczeniem Społecznym podczas sesji popularno-naukowej.</w:t>
      </w:r>
    </w:p>
    <w:p w:rsidR="00FC104F" w:rsidRPr="003B6141" w:rsidRDefault="00F872B2" w:rsidP="003B6141">
      <w:pPr>
        <w:pStyle w:val="Teksttreci0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Werdykt Kapituły Konkursu wraz z uzasadnieniem odczytuje jej przewodniczący. W szczególnej sytuacji przewodniczący może powierzyć to zadanie innemu c</w:t>
      </w:r>
      <w:r w:rsidRPr="003B6141">
        <w:rPr>
          <w:rFonts w:ascii="Calibri Light" w:hAnsi="Calibri Light" w:cs="Calibri Light"/>
        </w:rPr>
        <w:t>złonkowi Kapituły.</w:t>
      </w:r>
    </w:p>
    <w:p w:rsidR="00FC104F" w:rsidRPr="003B6141" w:rsidRDefault="00F872B2" w:rsidP="003B6141">
      <w:pPr>
        <w:pStyle w:val="Teksttreci0"/>
        <w:numPr>
          <w:ilvl w:val="0"/>
          <w:numId w:val="8"/>
        </w:numPr>
        <w:shd w:val="clear" w:color="auto" w:fill="auto"/>
        <w:tabs>
          <w:tab w:val="left" w:pos="566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Nagrodę wręcza Przewodniczący Polskiego Towarzystwa Socjologicznego.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12</w:t>
      </w:r>
    </w:p>
    <w:p w:rsidR="00FC104F" w:rsidRPr="003B6141" w:rsidRDefault="00F872B2" w:rsidP="003B6141">
      <w:pPr>
        <w:pStyle w:val="Teksttreci0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Dane osobowe są przetwarzane zgodnie z przepisami rozporządzenia Parlamentu Europejskiego i Rady (UE) 2016/679 z dnia 27 kwietnia 2016 r. w sprawie ochrony osób </w:t>
      </w:r>
      <w:r w:rsidRPr="003B6141">
        <w:rPr>
          <w:rFonts w:ascii="Calibri Light" w:hAnsi="Calibri Light" w:cs="Calibri Light"/>
        </w:rPr>
        <w:t>fizycznych w związku z przetwarzaniem danych osobowych i w sprawie swobodnego przepływu takich danych oraz uchylenia dyrektywy 95/46/WE (ogólne rozporządzenie o ochronie danych) (Dz. Urz. UE L 119 z 04.05.2016, str. 1) i ustawy z dnia 10 maja 2018 r. o och</w:t>
      </w:r>
      <w:r w:rsidRPr="003B6141">
        <w:rPr>
          <w:rFonts w:ascii="Calibri Light" w:hAnsi="Calibri Light" w:cs="Calibri Light"/>
        </w:rPr>
        <w:t>ronie danych osobowych (Dz. U. z 2019 r. poz. 1781).</w:t>
      </w:r>
    </w:p>
    <w:p w:rsidR="00FC104F" w:rsidRPr="003B6141" w:rsidRDefault="00F872B2" w:rsidP="003B6141">
      <w:pPr>
        <w:pStyle w:val="Teksttreci0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Dane osobowe przetwarzane są w celu przeprowadzenia VI edycji Konkursu.</w:t>
      </w:r>
    </w:p>
    <w:p w:rsidR="00FC104F" w:rsidRPr="003B6141" w:rsidRDefault="00F872B2" w:rsidP="003B6141">
      <w:pPr>
        <w:pStyle w:val="Teksttreci0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Administratorem danych osobowych w toku przeprowadzanego konkursu jest Polskie Towarzystwo Socjologiczne z siedzibą w Warszawie prz</w:t>
      </w:r>
      <w:r w:rsidRPr="003B6141">
        <w:rPr>
          <w:rFonts w:ascii="Calibri Light" w:hAnsi="Calibri Light" w:cs="Calibri Light"/>
        </w:rPr>
        <w:t>y ul. Nowy Świat 72, pok. 212.</w:t>
      </w:r>
    </w:p>
    <w:p w:rsidR="00FC104F" w:rsidRPr="003B6141" w:rsidRDefault="00F872B2" w:rsidP="003B6141">
      <w:pPr>
        <w:pStyle w:val="Teksttreci0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 xml:space="preserve">Szczegółowe informacje dotyczące przetwarzania danych uczestników konkursu i laureata ujęte są w klauzulach informacyjnych, które są załącznikami do Regulaminu: załącznik nr 1, który wypełnia autor zgłaszanego dzieła w </w:t>
      </w:r>
      <w:r w:rsidRPr="003B6141">
        <w:rPr>
          <w:rFonts w:ascii="Calibri Light" w:hAnsi="Calibri Light" w:cs="Calibri Light"/>
        </w:rPr>
        <w:t>Konkursie i załącznik nr 2 do niniejszego regulaminu, który wypełnia osoba zgłaszająca autora do Konkursu;</w:t>
      </w:r>
    </w:p>
    <w:p w:rsidR="00FC104F" w:rsidRPr="003B6141" w:rsidRDefault="00F872B2" w:rsidP="003B6141">
      <w:pPr>
        <w:pStyle w:val="Teksttreci0"/>
        <w:numPr>
          <w:ilvl w:val="0"/>
          <w:numId w:val="9"/>
        </w:numPr>
        <w:shd w:val="clear" w:color="auto" w:fill="auto"/>
        <w:tabs>
          <w:tab w:val="left" w:pos="566"/>
        </w:tabs>
        <w:spacing w:after="400"/>
        <w:ind w:left="580" w:hanging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Osoba dokonująca zgłoszenia do Konkursu autora i autor biorący udział w Konkursie wyraża zgodę na przetwarzanie danych osobowych podpisując oświadcze</w:t>
      </w:r>
      <w:r w:rsidRPr="003B6141">
        <w:rPr>
          <w:rFonts w:ascii="Calibri Light" w:hAnsi="Calibri Light" w:cs="Calibri Light"/>
        </w:rPr>
        <w:t>nie znajdujące się w załączniku nr 1 albo 2 do niniejszego Regulaminu. Podanie danych osobowych jest dobrowolne, jednakże ich brak uniemożliwi uczestnictwo w Konkursie lub odebranie nagrody przez Uczestnika. Uczestnik ma prawo do wycofania zgody w dowolnym</w:t>
      </w:r>
      <w:r w:rsidRPr="003B6141">
        <w:rPr>
          <w:rFonts w:ascii="Calibri Light" w:hAnsi="Calibri Light" w:cs="Calibri Light"/>
        </w:rPr>
        <w:t xml:space="preserve"> momencie, przy czym cofnięcie zgody nie ma wpływu na zgodność przetwarzania, którego dokonano na podstawie zgody przed jej cofnięciem.</w:t>
      </w:r>
    </w:p>
    <w:p w:rsidR="00FC104F" w:rsidRPr="003B6141" w:rsidRDefault="003B6141" w:rsidP="003B6141">
      <w:pPr>
        <w:pStyle w:val="Teksttreci0"/>
        <w:shd w:val="clear" w:color="auto" w:fill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</w:t>
      </w:r>
      <w:r w:rsidR="00F872B2" w:rsidRPr="003B6141">
        <w:rPr>
          <w:rFonts w:ascii="Calibri Light" w:hAnsi="Calibri Light" w:cs="Calibri Light"/>
        </w:rPr>
        <w:t>3.</w:t>
      </w:r>
    </w:p>
    <w:p w:rsidR="00FC104F" w:rsidRPr="003B6141" w:rsidRDefault="00F872B2" w:rsidP="003B6141">
      <w:pPr>
        <w:pStyle w:val="Teksttreci0"/>
        <w:shd w:val="clear" w:color="auto" w:fill="auto"/>
        <w:spacing w:after="400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Konkurs nie podlega przepisom ustawy z dnia 19 listopada 2009 r. o grach hazardowych (Dz. U. z 2020 r. poz. 2094,</w:t>
      </w:r>
      <w:r w:rsidRPr="003B6141">
        <w:rPr>
          <w:rFonts w:ascii="Calibri Light" w:hAnsi="Calibri Light" w:cs="Calibri Light"/>
        </w:rPr>
        <w:t xml:space="preserve"> z </w:t>
      </w:r>
      <w:proofErr w:type="spellStart"/>
      <w:r w:rsidRPr="003B6141">
        <w:rPr>
          <w:rFonts w:ascii="Calibri Light" w:hAnsi="Calibri Light" w:cs="Calibri Light"/>
        </w:rPr>
        <w:t>późn</w:t>
      </w:r>
      <w:proofErr w:type="spellEnd"/>
      <w:r w:rsidRPr="003B6141">
        <w:rPr>
          <w:rFonts w:ascii="Calibri Light" w:hAnsi="Calibri Light" w:cs="Calibri Light"/>
        </w:rPr>
        <w:t>. zm.)</w:t>
      </w:r>
    </w:p>
    <w:p w:rsidR="00FC104F" w:rsidRPr="003B6141" w:rsidRDefault="003B6141" w:rsidP="003B6141">
      <w:pPr>
        <w:pStyle w:val="Teksttreci0"/>
        <w:shd w:val="clear" w:color="auto" w:fill="auto"/>
        <w:spacing w:after="12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§ 1</w:t>
      </w:r>
      <w:r w:rsidR="00F872B2" w:rsidRPr="003B6141">
        <w:rPr>
          <w:rFonts w:ascii="Calibri Light" w:hAnsi="Calibri Light" w:cs="Calibri Light"/>
        </w:rPr>
        <w:t>4.</w:t>
      </w:r>
    </w:p>
    <w:p w:rsidR="00FC104F" w:rsidRPr="003B6141" w:rsidRDefault="00F872B2" w:rsidP="003B6141">
      <w:pPr>
        <w:pStyle w:val="Teksttreci0"/>
        <w:shd w:val="clear" w:color="auto" w:fill="auto"/>
        <w:spacing w:after="400" w:line="240" w:lineRule="auto"/>
        <w:ind w:left="580"/>
        <w:jc w:val="left"/>
        <w:rPr>
          <w:rFonts w:ascii="Calibri Light" w:hAnsi="Calibri Light" w:cs="Calibri Light"/>
        </w:rPr>
      </w:pPr>
      <w:r w:rsidRPr="003B6141">
        <w:rPr>
          <w:rFonts w:ascii="Calibri Light" w:hAnsi="Calibri Light" w:cs="Calibri Light"/>
        </w:rPr>
        <w:t>Zmiany niniejszego Regulaminu wymagają formy pisemnej pod rygorem nieważności.</w:t>
      </w:r>
    </w:p>
    <w:sectPr w:rsidR="00FC104F" w:rsidRPr="003B6141" w:rsidSect="003B6141">
      <w:pgSz w:w="12240" w:h="15840"/>
      <w:pgMar w:top="1396" w:right="1414" w:bottom="137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B2" w:rsidRDefault="00F872B2">
      <w:r>
        <w:separator/>
      </w:r>
    </w:p>
  </w:endnote>
  <w:endnote w:type="continuationSeparator" w:id="0">
    <w:p w:rsidR="00F872B2" w:rsidRDefault="00F8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B2" w:rsidRDefault="00F872B2"/>
  </w:footnote>
  <w:footnote w:type="continuationSeparator" w:id="0">
    <w:p w:rsidR="00F872B2" w:rsidRDefault="00F872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5B15"/>
    <w:multiLevelType w:val="multilevel"/>
    <w:tmpl w:val="F8241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D41057"/>
    <w:multiLevelType w:val="multilevel"/>
    <w:tmpl w:val="F3A6D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D016B"/>
    <w:multiLevelType w:val="multilevel"/>
    <w:tmpl w:val="12081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FA0F2C"/>
    <w:multiLevelType w:val="multilevel"/>
    <w:tmpl w:val="9928F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AF501B"/>
    <w:multiLevelType w:val="multilevel"/>
    <w:tmpl w:val="CA1C1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922D67"/>
    <w:multiLevelType w:val="multilevel"/>
    <w:tmpl w:val="FC1A3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0C18B7"/>
    <w:multiLevelType w:val="multilevel"/>
    <w:tmpl w:val="CB3A0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D7178E"/>
    <w:multiLevelType w:val="multilevel"/>
    <w:tmpl w:val="6ABC35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1F123C"/>
    <w:multiLevelType w:val="multilevel"/>
    <w:tmpl w:val="57C0D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C104F"/>
    <w:rsid w:val="003B6141"/>
    <w:rsid w:val="00475DAA"/>
    <w:rsid w:val="007F5B22"/>
    <w:rsid w:val="0084322A"/>
    <w:rsid w:val="00CC5B55"/>
    <w:rsid w:val="00D263B3"/>
    <w:rsid w:val="00F872B2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3B6141"/>
    <w:pPr>
      <w:jc w:val="center"/>
    </w:pPr>
    <w:rPr>
      <w:rFonts w:ascii="Calibri Light" w:hAnsi="Calibri Light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3B614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322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4322A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="Calibri Light" w:eastAsiaTheme="majorEastAsia" w:hAnsi="Calibri Light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322A"/>
    <w:rPr>
      <w:rFonts w:ascii="Calibri Light" w:eastAsiaTheme="majorEastAsia" w:hAnsi="Calibri Light" w:cstheme="majorBidi"/>
      <w:b/>
      <w:color w:val="000000" w:themeColor="text1"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3B6141"/>
    <w:pPr>
      <w:jc w:val="center"/>
    </w:pPr>
    <w:rPr>
      <w:rFonts w:ascii="Calibri Light" w:hAnsi="Calibri Light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3B614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322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4322A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="Calibri Light" w:eastAsiaTheme="majorEastAsia" w:hAnsi="Calibri Light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322A"/>
    <w:rPr>
      <w:rFonts w:ascii="Calibri Light" w:eastAsiaTheme="majorEastAsia" w:hAnsi="Calibri Light" w:cstheme="majorBidi"/>
      <w:b/>
      <w:color w:val="000000" w:themeColor="text1"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lturaispoleczenstwo.pl" TargetMode="External"/><Relationship Id="rId18" Type="http://schemas.openxmlformats.org/officeDocument/2006/relationships/hyperlink" Target="http://www.aps.edu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ps.edu.pl/" TargetMode="External"/><Relationship Id="rId17" Type="http://schemas.openxmlformats.org/officeDocument/2006/relationships/hyperlink" Target="http://www.aps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ts.org.pl/" TargetMode="External"/><Relationship Id="rId20" Type="http://schemas.openxmlformats.org/officeDocument/2006/relationships/hyperlink" Target="mailto:konkurstarkowskiej@pts.org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s.edu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ts.org.pl" TargetMode="External"/><Relationship Id="rId10" Type="http://schemas.openxmlformats.org/officeDocument/2006/relationships/hyperlink" Target="http://www.pts.org.pl/" TargetMode="External"/><Relationship Id="rId19" Type="http://schemas.openxmlformats.org/officeDocument/2006/relationships/hyperlink" Target="http://www.kulturaispoleczenst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ts.org.pl" TargetMode="External"/><Relationship Id="rId14" Type="http://schemas.openxmlformats.org/officeDocument/2006/relationships/hyperlink" Target="http://www.kulturaispoleczenstwo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5483-8CEC-49C5-BB56-7C96FC30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VI Edycji Konkursu o nagrodę im. Profesor Elżbiety Tarkowskiej</dc:title>
  <dc:creator>user</dc:creator>
  <cp:lastModifiedBy>Wojciech Polak</cp:lastModifiedBy>
  <cp:revision>2</cp:revision>
  <dcterms:created xsi:type="dcterms:W3CDTF">2022-05-26T10:46:00Z</dcterms:created>
  <dcterms:modified xsi:type="dcterms:W3CDTF">2022-05-26T10:46:00Z</dcterms:modified>
</cp:coreProperties>
</file>