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0A81" w14:textId="1611E23B" w:rsidR="00B147C0" w:rsidRPr="00B147C0" w:rsidRDefault="00B147C0" w:rsidP="00B147C0">
      <w:pPr>
        <w:shd w:val="clear" w:color="auto" w:fill="FFFFFF"/>
        <w:spacing w:line="240" w:lineRule="auto"/>
        <w:rPr>
          <w:rFonts w:ascii="Arial Nova" w:eastAsia="Times New Roman" w:hAnsi="Arial Nova" w:cs="Segoe UI"/>
          <w:b/>
          <w:bCs/>
          <w:color w:val="333333"/>
          <w:sz w:val="24"/>
          <w:szCs w:val="24"/>
        </w:rPr>
      </w:pPr>
      <w:r w:rsidRPr="00B147C0">
        <w:rPr>
          <w:rFonts w:ascii="Arial Nova" w:eastAsia="Times New Roman" w:hAnsi="Arial Nova" w:cs="Segoe UI"/>
          <w:b/>
          <w:bCs/>
          <w:color w:val="333333"/>
          <w:sz w:val="24"/>
          <w:szCs w:val="24"/>
        </w:rPr>
        <w:t xml:space="preserve">Siostra Małgorzata Chmielewska doktorem honoris causa </w:t>
      </w:r>
      <w:r w:rsidR="00266232">
        <w:rPr>
          <w:rFonts w:ascii="Arial Nova" w:eastAsia="Times New Roman" w:hAnsi="Arial Nova" w:cs="Segoe UI"/>
          <w:b/>
          <w:bCs/>
          <w:color w:val="333333"/>
          <w:sz w:val="24"/>
          <w:szCs w:val="24"/>
        </w:rPr>
        <w:br/>
      </w:r>
      <w:r w:rsidRPr="00B147C0">
        <w:rPr>
          <w:rFonts w:ascii="Arial Nova" w:eastAsia="Times New Roman" w:hAnsi="Arial Nova" w:cs="Segoe UI"/>
          <w:b/>
          <w:bCs/>
          <w:color w:val="333333"/>
          <w:sz w:val="24"/>
          <w:szCs w:val="24"/>
        </w:rPr>
        <w:t>Akademii Pedagogiki Specjalnej im. Marii Grzegorzewskiej</w:t>
      </w:r>
    </w:p>
    <w:p w14:paraId="0680E0C4" w14:textId="77777777" w:rsidR="00B147C0" w:rsidRDefault="00B147C0" w:rsidP="00B147C0">
      <w:pPr>
        <w:shd w:val="clear" w:color="auto" w:fill="FFFFFF"/>
        <w:spacing w:line="240" w:lineRule="auto"/>
        <w:rPr>
          <w:rFonts w:ascii="Arial Nova" w:eastAsia="Times New Roman" w:hAnsi="Arial Nova" w:cs="Segoe UI"/>
          <w:color w:val="333333"/>
        </w:rPr>
      </w:pPr>
    </w:p>
    <w:p w14:paraId="6BDCBCD3" w14:textId="52EBFD1F" w:rsidR="00B147C0" w:rsidRPr="001B59A6" w:rsidRDefault="00B147C0" w:rsidP="001B59A6">
      <w:pPr>
        <w:shd w:val="clear" w:color="auto" w:fill="FFFFFF"/>
        <w:spacing w:line="240" w:lineRule="auto"/>
        <w:rPr>
          <w:rFonts w:ascii="Arial Nova" w:eastAsia="Times New Roman" w:hAnsi="Arial Nova" w:cs="Segoe UI"/>
          <w:b/>
          <w:bCs/>
          <w:color w:val="333333"/>
        </w:rPr>
      </w:pPr>
      <w:r w:rsidRPr="00B147C0">
        <w:rPr>
          <w:rFonts w:ascii="Arial Nova" w:eastAsia="Times New Roman" w:hAnsi="Arial Nova" w:cs="Segoe UI"/>
          <w:b/>
          <w:bCs/>
          <w:color w:val="333333"/>
        </w:rPr>
        <w:t>Senat APS w dniu 23 lutego 2022 r. podjął uchwałę o nadaniu s. Małgorzacie Chmielewskiej tytułu doktora honoris causa APS.</w:t>
      </w:r>
    </w:p>
    <w:p w14:paraId="73252776" w14:textId="0E44E2EA" w:rsidR="00B147C0" w:rsidRPr="00B147C0" w:rsidRDefault="00B147C0" w:rsidP="00B147C0">
      <w:pPr>
        <w:shd w:val="clear" w:color="auto" w:fill="FFFFFF"/>
        <w:spacing w:after="100" w:afterAutospacing="1" w:line="240" w:lineRule="auto"/>
        <w:rPr>
          <w:rFonts w:ascii="Arial Nova" w:eastAsia="Times New Roman" w:hAnsi="Arial Nova" w:cs="Segoe UI"/>
          <w:color w:val="333333"/>
        </w:rPr>
      </w:pPr>
      <w:r w:rsidRPr="00B147C0">
        <w:rPr>
          <w:rFonts w:ascii="Arial Nova" w:eastAsia="Times New Roman" w:hAnsi="Arial Nova" w:cs="Segoe UI"/>
          <w:color w:val="333333"/>
        </w:rPr>
        <w:t>Akademia Pedagogiki Specjalnej im. Marii Grzegorzewskiej, nadając tytuł doktora honoris causa s. Małgorzacie Chmielewskiej, pragnie wyrazić szacunek i uznanie dla życia pełnego pasji, odwagi i determinacji w niesieniu pomocy drugiemu człowiekowi. Człowiekowi w kryzysie bezdomności. Człowiekowi z niepełnosprawnościami. Człowiekowi ubogiemu. Człowiekowi zmagającemu się z trudnościami, w których nikt nie powinien być sam.</w:t>
      </w:r>
    </w:p>
    <w:p w14:paraId="7367C948" w14:textId="77777777" w:rsidR="00B147C0" w:rsidRPr="00B147C0" w:rsidRDefault="00B147C0" w:rsidP="00B147C0">
      <w:pPr>
        <w:shd w:val="clear" w:color="auto" w:fill="FFFFFF"/>
        <w:spacing w:after="100" w:afterAutospacing="1" w:line="240" w:lineRule="auto"/>
        <w:rPr>
          <w:rFonts w:ascii="Arial Nova" w:eastAsia="Times New Roman" w:hAnsi="Arial Nova" w:cs="Segoe UI"/>
          <w:color w:val="333333"/>
        </w:rPr>
      </w:pPr>
      <w:r w:rsidRPr="00B147C0">
        <w:rPr>
          <w:rFonts w:ascii="Arial Nova" w:eastAsia="Times New Roman" w:hAnsi="Arial Nova" w:cs="Segoe UI"/>
          <w:b/>
          <w:bCs/>
          <w:color w:val="333333"/>
        </w:rPr>
        <w:t>Szacunek dla każdego człowieka to sposób na szacunek do samego siebie</w:t>
      </w:r>
    </w:p>
    <w:p w14:paraId="6FA1D341" w14:textId="03C1F305" w:rsidR="00B147C0" w:rsidRPr="00B147C0" w:rsidRDefault="00B147C0" w:rsidP="00B147C0">
      <w:pPr>
        <w:shd w:val="clear" w:color="auto" w:fill="FFFFFF"/>
        <w:spacing w:after="100" w:afterAutospacing="1" w:line="240" w:lineRule="auto"/>
        <w:rPr>
          <w:rFonts w:ascii="Arial Nova" w:eastAsia="Times New Roman" w:hAnsi="Arial Nova" w:cs="Segoe UI"/>
          <w:color w:val="333333"/>
        </w:rPr>
      </w:pPr>
      <w:r w:rsidRPr="00B147C0">
        <w:rPr>
          <w:rFonts w:ascii="Arial Nova" w:eastAsia="Times New Roman" w:hAnsi="Arial Nova" w:cs="Segoe UI"/>
          <w:color w:val="333333"/>
        </w:rPr>
        <w:t>- Nasza Uczelnia to miejsce szczególne - czytamy w recenzji prof. dr. hab. Jana Czesława Czabały. Studenci poszukują tutaj głównie wiedzy i umiejętności potrzebnych do pomagania ludziom, których życie pozbawiło równych szans [...] Praca Siostry Małgorzaty Chmielewskiej, Jej zawsze aktualna reakcja na ludzkie cierpienie to przykład dla naszych studentów i nauczycieli. To potwierdzenie, że odmienność i niepełnosprawność to część ludzkich doświadczeń życiowych, wpisana w naturę istnienia człowieka. Szacunek dla każdego człowieka to sposób na szacunek do samego siebie.</w:t>
      </w:r>
    </w:p>
    <w:p w14:paraId="2E324772" w14:textId="77777777" w:rsidR="00B147C0" w:rsidRPr="00B147C0" w:rsidRDefault="00B147C0" w:rsidP="00B147C0">
      <w:pPr>
        <w:shd w:val="clear" w:color="auto" w:fill="FFFFFF"/>
        <w:spacing w:after="100" w:afterAutospacing="1" w:line="240" w:lineRule="auto"/>
        <w:rPr>
          <w:rFonts w:ascii="Arial Nova" w:eastAsia="Times New Roman" w:hAnsi="Arial Nova" w:cs="Segoe UI"/>
          <w:color w:val="333333"/>
        </w:rPr>
      </w:pPr>
      <w:r w:rsidRPr="00B147C0">
        <w:rPr>
          <w:rFonts w:ascii="Arial Nova" w:eastAsia="Times New Roman" w:hAnsi="Arial Nova" w:cs="Segoe UI"/>
          <w:b/>
          <w:bCs/>
          <w:color w:val="333333"/>
        </w:rPr>
        <w:t>Wręczenie Dyplomu Doktora Honoris Causa</w:t>
      </w:r>
    </w:p>
    <w:p w14:paraId="40F3BCB4" w14:textId="5C2F1E46" w:rsidR="00B147C0" w:rsidRPr="00B147C0" w:rsidRDefault="00B147C0" w:rsidP="00B147C0">
      <w:pPr>
        <w:shd w:val="clear" w:color="auto" w:fill="FFFFFF"/>
        <w:spacing w:after="100" w:afterAutospacing="1" w:line="240" w:lineRule="auto"/>
        <w:rPr>
          <w:rFonts w:ascii="Arial Nova" w:eastAsia="Times New Roman" w:hAnsi="Arial Nova" w:cs="Segoe UI"/>
          <w:color w:val="333333"/>
        </w:rPr>
      </w:pPr>
      <w:r w:rsidRPr="00B147C0">
        <w:rPr>
          <w:rFonts w:ascii="Arial Nova" w:eastAsia="Times New Roman" w:hAnsi="Arial Nova" w:cs="Segoe UI"/>
          <w:color w:val="333333"/>
        </w:rPr>
        <w:t>Uroczyste wręczenie Dyplomu Doktora Honoris Causa s. Małgorzacie Chmielewskiej odbędzie się 25 maja 2022 r. podczas obchodów Święta Uczelni, która w tym roku obchodzi stulecie istnienia. </w:t>
      </w:r>
    </w:p>
    <w:p w14:paraId="15AB3BE3" w14:textId="7558B030" w:rsidR="00B147C0" w:rsidRPr="00B147C0" w:rsidRDefault="00B147C0" w:rsidP="00B147C0">
      <w:pPr>
        <w:shd w:val="clear" w:color="auto" w:fill="FFFFFF"/>
        <w:spacing w:after="100" w:afterAutospacing="1" w:line="240" w:lineRule="auto"/>
        <w:rPr>
          <w:rFonts w:ascii="Arial Nova" w:eastAsia="Times New Roman" w:hAnsi="Arial Nova" w:cs="Segoe UI"/>
          <w:color w:val="333333"/>
        </w:rPr>
      </w:pPr>
      <w:r>
        <w:rPr>
          <w:rFonts w:ascii="Arial Nova" w:eastAsia="Times New Roman" w:hAnsi="Arial Nova" w:cs="Segoe UI"/>
          <w:color w:val="333333"/>
        </w:rPr>
        <w:t>---</w:t>
      </w:r>
      <w:r>
        <w:rPr>
          <w:rFonts w:ascii="Arial Nova" w:eastAsia="Times New Roman" w:hAnsi="Arial Nova" w:cs="Segoe UI"/>
          <w:color w:val="333333"/>
        </w:rPr>
        <w:br/>
      </w:r>
      <w:r w:rsidRPr="00B147C0">
        <w:rPr>
          <w:rFonts w:ascii="Arial Nova" w:eastAsia="Times New Roman" w:hAnsi="Arial Nova" w:cs="Segoe UI"/>
          <w:color w:val="333333"/>
        </w:rPr>
        <w:t>Promotorem postępowania o nadanie s. Małgorzacie Chmielewskiej tytułu doktora honoris causa Akademii Pedagogiki Specjalnej im. Marii Grzegorzewskiej była prof. dr hab. Joanna Głodkowska. Recenzje przygotowali:</w:t>
      </w:r>
    </w:p>
    <w:p w14:paraId="65252A89" w14:textId="77777777" w:rsidR="00B147C0" w:rsidRPr="00B147C0" w:rsidRDefault="00B147C0" w:rsidP="00B147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Segoe UI"/>
          <w:color w:val="333333"/>
        </w:rPr>
      </w:pPr>
      <w:r w:rsidRPr="00B147C0">
        <w:rPr>
          <w:rFonts w:ascii="Arial Nova" w:eastAsia="Times New Roman" w:hAnsi="Arial Nova" w:cs="Segoe UI"/>
          <w:color w:val="333333"/>
        </w:rPr>
        <w:t>prof. dr hab. Jan Czesław Czabała,</w:t>
      </w:r>
    </w:p>
    <w:p w14:paraId="5DDDB703" w14:textId="77777777" w:rsidR="00B147C0" w:rsidRPr="00B147C0" w:rsidRDefault="00B147C0" w:rsidP="00B147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Segoe UI"/>
          <w:color w:val="333333"/>
        </w:rPr>
      </w:pPr>
      <w:r w:rsidRPr="00B147C0">
        <w:rPr>
          <w:rFonts w:ascii="Arial Nova" w:eastAsia="Times New Roman" w:hAnsi="Arial Nova" w:cs="Segoe UI"/>
          <w:color w:val="333333"/>
        </w:rPr>
        <w:t>dr hab. Danuta Duch-Krzysztoszek, prof. APS, </w:t>
      </w:r>
    </w:p>
    <w:p w14:paraId="1DC2E7DA" w14:textId="77777777" w:rsidR="00B147C0" w:rsidRPr="00B147C0" w:rsidRDefault="00B147C0" w:rsidP="00B147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Nova" w:eastAsia="Times New Roman" w:hAnsi="Arial Nova" w:cs="Segoe UI"/>
          <w:color w:val="333333"/>
        </w:rPr>
      </w:pPr>
      <w:r w:rsidRPr="00B147C0">
        <w:rPr>
          <w:rFonts w:ascii="Arial Nova" w:eastAsia="Times New Roman" w:hAnsi="Arial Nova" w:cs="Segoe UI"/>
          <w:color w:val="333333"/>
        </w:rPr>
        <w:t>ks. dr hab. Bogdan Stańkowski, prof. AIK.</w:t>
      </w:r>
    </w:p>
    <w:p w14:paraId="40774845" w14:textId="630CAC5E" w:rsidR="00121177" w:rsidRPr="00AC4FBB" w:rsidRDefault="00B147C0" w:rsidP="00121177">
      <w:pPr>
        <w:rPr>
          <w:rFonts w:ascii="Arial Nova" w:hAnsi="Arial Nova" w:cs="Arial"/>
          <w:color w:val="006600"/>
          <w:sz w:val="18"/>
          <w:szCs w:val="18"/>
        </w:rPr>
      </w:pPr>
      <w:r>
        <w:rPr>
          <w:rFonts w:ascii="Arial" w:hAnsi="Arial" w:cs="Arial"/>
        </w:rPr>
        <w:br/>
      </w:r>
      <w:r w:rsidRPr="00B147C0">
        <w:rPr>
          <w:rFonts w:ascii="Arial Nova" w:hAnsi="Arial Nova" w:cs="Arial"/>
          <w:color w:val="006600"/>
          <w:sz w:val="18"/>
          <w:szCs w:val="18"/>
        </w:rPr>
        <w:t>Kontakt</w:t>
      </w:r>
      <w:r w:rsidRPr="00B147C0">
        <w:rPr>
          <w:rFonts w:ascii="Arial Nova" w:hAnsi="Arial Nova" w:cs="Arial"/>
          <w:color w:val="006600"/>
          <w:sz w:val="18"/>
          <w:szCs w:val="18"/>
        </w:rPr>
        <w:br/>
        <w:t>Biuro Promocji Akademii Pedagogiki Specjalnej im. Marii Grzegorzewskiej</w:t>
      </w:r>
      <w:r w:rsidRPr="00B147C0">
        <w:rPr>
          <w:rFonts w:ascii="Arial Nova" w:hAnsi="Arial Nova" w:cs="Arial"/>
          <w:color w:val="006600"/>
          <w:sz w:val="18"/>
          <w:szCs w:val="18"/>
        </w:rPr>
        <w:br/>
      </w:r>
      <w:r w:rsidRPr="00B147C0">
        <w:rPr>
          <w:rFonts w:ascii="Arial Nova" w:hAnsi="Arial Nova" w:cs="Arial"/>
          <w:color w:val="006600"/>
          <w:sz w:val="18"/>
          <w:szCs w:val="18"/>
        </w:rPr>
        <w:t>Beata Kwiatkowska</w:t>
      </w:r>
      <w:r>
        <w:rPr>
          <w:rFonts w:ascii="Arial Nova" w:hAnsi="Arial Nova" w:cs="Arial"/>
          <w:color w:val="006600"/>
          <w:sz w:val="18"/>
          <w:szCs w:val="18"/>
        </w:rPr>
        <w:t xml:space="preserve"> </w:t>
      </w:r>
      <w:r>
        <w:rPr>
          <w:rFonts w:ascii="Arial Nova" w:hAnsi="Arial Nova" w:cs="Arial"/>
          <w:color w:val="006600"/>
          <w:sz w:val="18"/>
          <w:szCs w:val="18"/>
        </w:rPr>
        <w:t>rzeczniczka prasowa</w:t>
      </w:r>
      <w:r>
        <w:rPr>
          <w:rFonts w:ascii="Arial Nova" w:hAnsi="Arial Nova" w:cs="Arial"/>
          <w:color w:val="006600"/>
          <w:sz w:val="18"/>
          <w:szCs w:val="18"/>
        </w:rPr>
        <w:t xml:space="preserve"> </w:t>
      </w:r>
      <w:r>
        <w:rPr>
          <w:rFonts w:ascii="Arial Nova" w:hAnsi="Arial Nova" w:cs="Arial"/>
          <w:color w:val="006600"/>
          <w:sz w:val="18"/>
          <w:szCs w:val="18"/>
        </w:rPr>
        <w:br/>
      </w:r>
      <w:hyperlink r:id="rId7" w:history="1">
        <w:r w:rsidRPr="00B147C0">
          <w:rPr>
            <w:color w:val="006600"/>
          </w:rPr>
          <w:t>bkwiatkowska@aps.edu.pl</w:t>
        </w:r>
      </w:hyperlink>
      <w:r>
        <w:rPr>
          <w:rFonts w:ascii="Arial Nova" w:hAnsi="Arial Nova" w:cs="Arial"/>
          <w:color w:val="006600"/>
          <w:sz w:val="18"/>
          <w:szCs w:val="18"/>
        </w:rPr>
        <w:t xml:space="preserve">, tel. 22 </w:t>
      </w:r>
      <w:r w:rsidRPr="00B147C0">
        <w:rPr>
          <w:rFonts w:ascii="Arial Nova" w:hAnsi="Arial Nova" w:cs="Arial"/>
          <w:color w:val="006600"/>
          <w:sz w:val="18"/>
          <w:szCs w:val="18"/>
        </w:rPr>
        <w:t>22 589 36 00 w. 2050</w:t>
      </w:r>
      <w:r w:rsidRPr="00B147C0">
        <w:rPr>
          <w:rFonts w:ascii="Arial Nova" w:hAnsi="Arial Nova" w:cs="Arial"/>
          <w:color w:val="006600"/>
          <w:sz w:val="18"/>
          <w:szCs w:val="18"/>
        </w:rPr>
        <w:br/>
      </w:r>
    </w:p>
    <w:sectPr w:rsidR="00121177" w:rsidRPr="00AC4FBB" w:rsidSect="00E71839">
      <w:headerReference w:type="default" r:id="rId8"/>
      <w:footerReference w:type="default" r:id="rId9"/>
      <w:pgSz w:w="11906" w:h="16838" w:code="9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1B9B" w14:textId="77777777" w:rsidR="00392D7A" w:rsidRDefault="00392D7A" w:rsidP="00E71839">
      <w:pPr>
        <w:spacing w:after="0" w:line="240" w:lineRule="auto"/>
      </w:pPr>
      <w:r>
        <w:separator/>
      </w:r>
    </w:p>
  </w:endnote>
  <w:endnote w:type="continuationSeparator" w:id="0">
    <w:p w14:paraId="7B9D55BF" w14:textId="77777777" w:rsidR="00392D7A" w:rsidRDefault="00392D7A" w:rsidP="00E7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 SCK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2C3A" w14:textId="4676E1FC" w:rsidR="00E71839" w:rsidRDefault="00E71839" w:rsidP="00E71839">
    <w:pPr>
      <w:pStyle w:val="Stopka"/>
    </w:pPr>
    <w:r>
      <w:object w:dxaOrig="1339" w:dyaOrig="629" w14:anchorId="45DBA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31.5pt">
          <v:imagedata r:id="rId1" o:title=""/>
        </v:shape>
        <o:OLEObject Type="Embed" ProgID="CorelDraw.Graphic.15" ShapeID="_x0000_i1025" DrawAspect="Content" ObjectID="_1707133962" r:id="rId2"/>
      </w:object>
    </w:r>
    <w:r w:rsidR="00AC4FB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16A29746" wp14:editId="19C5706E">
              <wp:simplePos x="0" y="0"/>
              <wp:positionH relativeFrom="page">
                <wp:posOffset>6786245</wp:posOffset>
              </wp:positionH>
              <wp:positionV relativeFrom="page">
                <wp:posOffset>9794240</wp:posOffset>
              </wp:positionV>
              <wp:extent cx="359410" cy="719455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5400000">
                        <a:off x="0" y="0"/>
                        <a:ext cx="35941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21DF6" w14:textId="77777777" w:rsidR="00E71839" w:rsidRPr="00D01713" w:rsidRDefault="00E71839" w:rsidP="00E71839">
                          <w:pPr>
                            <w:pStyle w:val="Stopka"/>
                            <w:jc w:val="center"/>
                            <w:rPr>
                              <w:rFonts w:ascii="Barlow SCK" w:eastAsiaTheme="majorEastAsia" w:hAnsi="Barlow SCK" w:cstheme="majorBidi"/>
                              <w:sz w:val="16"/>
                              <w:szCs w:val="16"/>
                            </w:rPr>
                          </w:pPr>
                        </w:p>
                        <w:p w14:paraId="5E9455C9" w14:textId="77777777" w:rsidR="00E71839" w:rsidRDefault="00E71839" w:rsidP="00E7183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29746" id="Prostokąt 3" o:spid="_x0000_s1026" style="position:absolute;margin-left:534.35pt;margin-top:771.2pt;width:28.3pt;height:56.6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" o:allowincell="f" filled="f" stroked="f">
              <o:lock v:ext="edit" aspectratio="t"/>
              <v:textbox>
                <w:txbxContent>
                  <w:p w14:paraId="76921DF6" w14:textId="77777777" w:rsidR="00E71839" w:rsidRPr="00D01713" w:rsidRDefault="00E71839" w:rsidP="00E71839">
                    <w:pPr>
                      <w:pStyle w:val="Stopka"/>
                      <w:jc w:val="center"/>
                      <w:rPr>
                        <w:rFonts w:ascii="Barlow SCK" w:eastAsiaTheme="majorEastAsia" w:hAnsi="Barlow SCK" w:cstheme="majorBidi"/>
                        <w:sz w:val="16"/>
                        <w:szCs w:val="16"/>
                      </w:rPr>
                    </w:pPr>
                  </w:p>
                  <w:p w14:paraId="5E9455C9" w14:textId="77777777" w:rsidR="00E71839" w:rsidRDefault="00E71839" w:rsidP="00E71839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6EC4846F" w14:textId="77777777" w:rsidR="00E71839" w:rsidRPr="00E71839" w:rsidRDefault="00E71839" w:rsidP="00E71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2A47" w14:textId="77777777" w:rsidR="00392D7A" w:rsidRDefault="00392D7A" w:rsidP="00E71839">
      <w:pPr>
        <w:spacing w:after="0" w:line="240" w:lineRule="auto"/>
      </w:pPr>
      <w:r>
        <w:separator/>
      </w:r>
    </w:p>
  </w:footnote>
  <w:footnote w:type="continuationSeparator" w:id="0">
    <w:p w14:paraId="61B37024" w14:textId="77777777" w:rsidR="00392D7A" w:rsidRDefault="00392D7A" w:rsidP="00E7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1933" w14:textId="77777777" w:rsidR="00E71839" w:rsidRDefault="00E71839">
    <w:pPr>
      <w:pStyle w:val="Nagwek"/>
    </w:pPr>
    <w:r w:rsidRPr="00E71839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AA16F55" wp14:editId="5E38D8A2">
          <wp:simplePos x="0" y="0"/>
          <wp:positionH relativeFrom="column">
            <wp:posOffset>-1067711</wp:posOffset>
          </wp:positionH>
          <wp:positionV relativeFrom="paragraph">
            <wp:posOffset>-85780</wp:posOffset>
          </wp:positionV>
          <wp:extent cx="7534689" cy="901148"/>
          <wp:effectExtent l="19050" t="0" r="9111" b="0"/>
          <wp:wrapNone/>
          <wp:docPr id="1" name="Obraz 1" descr="m_Pf zwykly APS__2019__zielony__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Pf zwykly APS__2019__zielony__naglow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689" cy="901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85B3E3" w14:textId="77777777" w:rsidR="00E71839" w:rsidRDefault="00E71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71A90"/>
    <w:multiLevelType w:val="multilevel"/>
    <w:tmpl w:val="9672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39"/>
    <w:rsid w:val="00121177"/>
    <w:rsid w:val="001B59A6"/>
    <w:rsid w:val="00216243"/>
    <w:rsid w:val="00243D89"/>
    <w:rsid w:val="00266232"/>
    <w:rsid w:val="003412D0"/>
    <w:rsid w:val="00392D7A"/>
    <w:rsid w:val="005F59B3"/>
    <w:rsid w:val="007B4830"/>
    <w:rsid w:val="00951221"/>
    <w:rsid w:val="00A7663D"/>
    <w:rsid w:val="00AA0A15"/>
    <w:rsid w:val="00AC4FBB"/>
    <w:rsid w:val="00B147C0"/>
    <w:rsid w:val="00D44C9B"/>
    <w:rsid w:val="00D869A0"/>
    <w:rsid w:val="00E7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66730"/>
  <w15:docId w15:val="{E6746E05-A468-4497-A5F0-6E128F47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839"/>
    <w:pPr>
      <w:spacing w:before="0" w:beforeAutospacing="0" w:after="160" w:afterAutospacing="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7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839"/>
  </w:style>
  <w:style w:type="paragraph" w:styleId="Nagwek">
    <w:name w:val="header"/>
    <w:basedOn w:val="Normalny"/>
    <w:link w:val="NagwekZnak"/>
    <w:uiPriority w:val="99"/>
    <w:unhideWhenUsed/>
    <w:rsid w:val="00E7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839"/>
  </w:style>
  <w:style w:type="paragraph" w:styleId="Tekstdymka">
    <w:name w:val="Balloon Text"/>
    <w:basedOn w:val="Normalny"/>
    <w:link w:val="TekstdymkaZnak"/>
    <w:uiPriority w:val="99"/>
    <w:semiHidden/>
    <w:unhideWhenUsed/>
    <w:rsid w:val="00E7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8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71839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147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wiatkowska@ap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AWnorowska</dc:creator>
  <cp:lastModifiedBy>Beata Kwiatkowska</cp:lastModifiedBy>
  <cp:revision>2</cp:revision>
  <dcterms:created xsi:type="dcterms:W3CDTF">2022-02-23T14:06:00Z</dcterms:created>
  <dcterms:modified xsi:type="dcterms:W3CDTF">2022-02-23T14:06:00Z</dcterms:modified>
</cp:coreProperties>
</file>